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0973" w14:textId="7430D9B8" w:rsidR="00A24701" w:rsidRPr="00552250" w:rsidRDefault="00E41FAE" w:rsidP="00A24701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24701" w:rsidRPr="00552250" w:rsidSect="00A2470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01F5E" wp14:editId="12D0F72A">
                <wp:simplePos x="0" y="0"/>
                <wp:positionH relativeFrom="column">
                  <wp:posOffset>11430</wp:posOffset>
                </wp:positionH>
                <wp:positionV relativeFrom="paragraph">
                  <wp:posOffset>189230</wp:posOffset>
                </wp:positionV>
                <wp:extent cx="6446520" cy="7592695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55FC" w14:textId="0965396F" w:rsidR="00A24701" w:rsidRPr="005D31A0" w:rsidRDefault="00A24701" w:rsidP="00A24701">
                            <w:pP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  <w:t xml:space="preserve">Dossier de demande d’aide régionale  </w:t>
                            </w:r>
                          </w:p>
                          <w:p w14:paraId="5F16A679" w14:textId="6B6CD394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Recherche, Innovation</w:t>
                            </w:r>
                            <w:r w:rsidR="00C33860"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, Diffusion</w:t>
                            </w:r>
                          </w:p>
                          <w:p w14:paraId="17E8D0B9" w14:textId="124923B9" w:rsidR="005C32CF" w:rsidRPr="002A514D" w:rsidRDefault="005C32CF" w:rsidP="005C32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« Trajectoires »</w:t>
                            </w:r>
                          </w:p>
                          <w:p w14:paraId="49D6EADA" w14:textId="183E9E73" w:rsidR="00A24701" w:rsidRPr="009F129A" w:rsidRDefault="009F129A" w:rsidP="00A24701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9F129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  <w:t>A compléter et à déposer sur le Portail régional des aides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par l’établissement</w:t>
                            </w:r>
                          </w:p>
                          <w:tbl>
                            <w:tblPr>
                              <w:tblStyle w:val="Tableausimple2"/>
                              <w:tblW w:w="7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245"/>
                            </w:tblGrid>
                            <w:tr w:rsidR="00A24701" w14:paraId="52B3A4A3" w14:textId="77777777" w:rsidTr="00E41FA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4FC7BCC" w14:textId="5A0B5883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Nom/ Prénom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du porteur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5262057" w14:textId="77777777" w:rsidR="00A24701" w:rsidRPr="009C064D" w:rsidRDefault="00A24701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F17A6E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0BFE4F2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CBEE8AF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385FD261" w14:textId="77777777" w:rsidTr="00E41FAE">
                              <w:trPr>
                                <w:trHeight w:val="8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34F2CDB7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1CAB3C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052EFD1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F169B18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148C8FA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7C10557" w14:textId="77777777" w:rsidTr="00E41FAE">
                              <w:trPr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99A0A21" w14:textId="77777777" w:rsidR="00A24701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46B5CF1A" w14:textId="77777777" w:rsidR="002563A8" w:rsidRPr="00A567D8" w:rsidRDefault="002563A8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36E8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E330E8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60AC6D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2F6D29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1F8D718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1FAE" w14:paraId="3C6B5114" w14:textId="77777777" w:rsidTr="00E41FAE">
                              <w:trPr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F86AD9C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demandé</w:t>
                                  </w:r>
                                </w:p>
                                <w:p w14:paraId="356A9601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781BF9" w14:textId="56205DB0" w:rsidR="00E41FAE" w:rsidRPr="00A567D8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global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4D5E2D2" w14:textId="77777777" w:rsidR="00E41FAE" w:rsidRPr="009C064D" w:rsidRDefault="00E41FAE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1E9F14B3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01C3C36B" w14:textId="6C439D9B" w:rsidR="00A24701" w:rsidRPr="00A567D8" w:rsidRDefault="00C33860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Projet déposé</w:t>
                                  </w:r>
                                  <w:r w:rsidR="00A24701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4E2C900D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9D691" w14:textId="77777777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181FD1E" w14:textId="77777777" w:rsidR="00AF1370" w:rsidRPr="00AF1370" w:rsidRDefault="00AF1370" w:rsidP="00AF137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</w:pPr>
                            <w:r w:rsidRPr="00AF13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  <w:t>Ce dossier ne doit pas excéder 20 pages au total</w:t>
                            </w:r>
                          </w:p>
                          <w:p w14:paraId="584B72DA" w14:textId="77777777" w:rsidR="00AF1370" w:rsidRDefault="00AF1370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74D96D5" w14:textId="77777777" w:rsidR="00A24701" w:rsidRPr="00C225A6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1F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14.9pt;width:507.6pt;height:59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ZDgIAAPc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" stroked="f">
                <v:textbox>
                  <w:txbxContent>
                    <w:p w14:paraId="735355FC" w14:textId="0965396F" w:rsidR="00A24701" w:rsidRPr="005D31A0" w:rsidRDefault="00A24701" w:rsidP="00A24701">
                      <w:pP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  <w:t xml:space="preserve">Dossier de demande d’aide régionale  </w:t>
                      </w:r>
                    </w:p>
                    <w:p w14:paraId="5F16A679" w14:textId="6B6CD394" w:rsidR="00A24701" w:rsidRDefault="00A24701" w:rsidP="00A2470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Recherche, Innovation</w:t>
                      </w:r>
                      <w:r w:rsidR="00C33860"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, Diffusion</w:t>
                      </w:r>
                    </w:p>
                    <w:p w14:paraId="17E8D0B9" w14:textId="124923B9" w:rsidR="005C32CF" w:rsidRPr="002A514D" w:rsidRDefault="005C32CF" w:rsidP="005C32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« Trajectoires »</w:t>
                      </w:r>
                    </w:p>
                    <w:p w14:paraId="49D6EADA" w14:textId="183E9E73" w:rsidR="00A24701" w:rsidRPr="009F129A" w:rsidRDefault="009F129A" w:rsidP="00A24701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</w:pPr>
                      <w:r w:rsidRPr="009F129A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  <w:t>A compléter et à déposer sur le Portail régional des aides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  <w:t xml:space="preserve"> par l’établissement</w:t>
                      </w:r>
                    </w:p>
                    <w:tbl>
                      <w:tblPr>
                        <w:tblStyle w:val="Tableausimple2"/>
                        <w:tblW w:w="723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245"/>
                      </w:tblGrid>
                      <w:tr w:rsidR="00A24701" w14:paraId="52B3A4A3" w14:textId="77777777" w:rsidTr="00E41FA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4FC7BCC" w14:textId="5A0B5883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Nom/ Prénom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du porteur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5262057" w14:textId="77777777" w:rsidR="00A24701" w:rsidRPr="009C064D" w:rsidRDefault="00A24701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F17A6E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0BFE4F2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CBEE8AF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385FD261" w14:textId="77777777" w:rsidTr="00E41FAE">
                        <w:trPr>
                          <w:trHeight w:val="8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34F2CDB7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1CAB3C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052EFD1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F169B18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148C8FA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7C10557" w14:textId="77777777" w:rsidTr="00E41FAE">
                        <w:trPr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99A0A21" w14:textId="77777777" w:rsidR="00A24701" w:rsidRDefault="00A24701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46B5CF1A" w14:textId="77777777" w:rsidR="002563A8" w:rsidRPr="00A567D8" w:rsidRDefault="002563A8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5836E8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E330E8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60AC6D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2F6D29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1F8D718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41FAE" w14:paraId="3C6B5114" w14:textId="77777777" w:rsidTr="00E41FAE">
                        <w:trPr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F86AD9C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demandé</w:t>
                            </w:r>
                          </w:p>
                          <w:p w14:paraId="356A9601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2781BF9" w14:textId="56205DB0" w:rsidR="00E41FAE" w:rsidRPr="00A567D8" w:rsidRDefault="00E41FAE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global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4D5E2D2" w14:textId="77777777" w:rsidR="00E41FAE" w:rsidRPr="009C064D" w:rsidRDefault="00E41FAE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1E9F14B3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01C3C36B" w14:textId="6C439D9B" w:rsidR="00A24701" w:rsidRPr="00A567D8" w:rsidRDefault="00C33860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Projet déposé</w:t>
                            </w:r>
                            <w:r w:rsidR="00A24701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4E2C900D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E9D691" w14:textId="77777777" w:rsidR="00A24701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181FD1E" w14:textId="77777777" w:rsidR="00AF1370" w:rsidRPr="00AF1370" w:rsidRDefault="00AF1370" w:rsidP="00AF137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</w:pPr>
                      <w:r w:rsidRPr="00AF1370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  <w:t>Ce dossier ne doit pas excéder 20 pages au total</w:t>
                      </w:r>
                    </w:p>
                    <w:p w14:paraId="584B72DA" w14:textId="77777777" w:rsidR="00AF1370" w:rsidRDefault="00AF1370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74D96D5" w14:textId="77777777" w:rsidR="00A24701" w:rsidRPr="00C225A6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56BC6" w14:textId="0C68D271" w:rsidR="00A24701" w:rsidRPr="008976DC" w:rsidRDefault="00A24701" w:rsidP="00A24701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02837A8D" w14:textId="77777777" w:rsidR="008B7939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bookmarkStart w:id="0" w:name="_Hlk143183034"/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>Curriculum vitae</w:t>
      </w:r>
    </w:p>
    <w:p w14:paraId="1CD792E3" w14:textId="7CF94971" w:rsidR="00C33860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bookmarkStart w:id="1" w:name="_Hlk170998341"/>
      <w:r w:rsidR="008B7939"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  <w:bookmarkEnd w:id="1"/>
    </w:p>
    <w:p w14:paraId="272DABE5" w14:textId="77777777" w:rsidR="00C33860" w:rsidRPr="007620E3" w:rsidRDefault="00C33860" w:rsidP="00C33860">
      <w:pPr>
        <w:jc w:val="both"/>
        <w:rPr>
          <w:i/>
          <w:sz w:val="22"/>
          <w:szCs w:val="22"/>
        </w:rPr>
      </w:pPr>
    </w:p>
    <w:p w14:paraId="1E2828C4" w14:textId="77777777" w:rsidR="00C33860" w:rsidRPr="0098353F" w:rsidRDefault="00C33860" w:rsidP="00C33860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</w:rPr>
        <w:t>N</w:t>
      </w:r>
    </w:p>
    <w:p w14:paraId="05B0A001" w14:textId="77777777" w:rsidR="00C33860" w:rsidRPr="0098353F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98353F">
        <w:rPr>
          <w:rFonts w:asciiTheme="minorHAnsi" w:hAnsiTheme="minorHAnsi"/>
          <w:spacing w:val="3"/>
          <w:sz w:val="22"/>
          <w:szCs w:val="22"/>
        </w:rPr>
        <w:t xml:space="preserve">Family </w:t>
      </w:r>
      <w:proofErr w:type="spellStart"/>
      <w:r w:rsidRPr="0098353F">
        <w:rPr>
          <w:rFonts w:asciiTheme="minorHAnsi" w:hAnsiTheme="minorHAnsi"/>
          <w:spacing w:val="3"/>
          <w:sz w:val="22"/>
          <w:szCs w:val="22"/>
        </w:rPr>
        <w:t>name</w:t>
      </w:r>
      <w:proofErr w:type="spellEnd"/>
      <w:r w:rsidRPr="0098353F">
        <w:rPr>
          <w:rFonts w:asciiTheme="minorHAnsi" w:hAnsiTheme="minorHAnsi"/>
          <w:spacing w:val="3"/>
          <w:sz w:val="22"/>
          <w:szCs w:val="22"/>
        </w:rPr>
        <w:t xml:space="preserve">, First </w:t>
      </w:r>
      <w:proofErr w:type="spellStart"/>
      <w:proofErr w:type="gramStart"/>
      <w:r w:rsidRPr="0098353F">
        <w:rPr>
          <w:rFonts w:asciiTheme="minorHAnsi" w:hAnsiTheme="minorHAnsi"/>
          <w:spacing w:val="3"/>
          <w:sz w:val="22"/>
          <w:szCs w:val="22"/>
        </w:rPr>
        <w:t>name</w:t>
      </w:r>
      <w:proofErr w:type="spellEnd"/>
      <w:r w:rsidRPr="0098353F">
        <w:rPr>
          <w:rFonts w:asciiTheme="minorHAnsi" w:hAnsiTheme="minorHAnsi"/>
          <w:spacing w:val="3"/>
          <w:sz w:val="22"/>
          <w:szCs w:val="22"/>
        </w:rPr>
        <w:t>:</w:t>
      </w:r>
      <w:proofErr w:type="gramEnd"/>
    </w:p>
    <w:p w14:paraId="63F6EDB3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Researcher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unique identifier(s) (</w:t>
      </w: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such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as ORCID, </w:t>
      </w: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Research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ID, etc. ...</w:t>
      </w:r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):</w:t>
      </w:r>
      <w:proofErr w:type="gramEnd"/>
    </w:p>
    <w:p w14:paraId="1309D3BB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</w:t>
      </w:r>
      <w:proofErr w:type="spellStart"/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birth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>:</w:t>
      </w:r>
      <w:proofErr w:type="gramEnd"/>
      <w:r w:rsidRPr="00493C41">
        <w:rPr>
          <w:rFonts w:asciiTheme="minorHAnsi" w:hAnsiTheme="minorHAnsi"/>
          <w:spacing w:val="3"/>
          <w:sz w:val="22"/>
          <w:szCs w:val="22"/>
        </w:rPr>
        <w:t xml:space="preserve"> </w:t>
      </w:r>
    </w:p>
    <w:p w14:paraId="7B0C6F6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proofErr w:type="spellStart"/>
      <w:proofErr w:type="gramStart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>Nationality</w:t>
      </w:r>
      <w:proofErr w:type="spellEnd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>:</w:t>
      </w:r>
      <w:proofErr w:type="gramEnd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 </w:t>
      </w:r>
    </w:p>
    <w:p w14:paraId="271A53F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URL for web </w:t>
      </w:r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site:</w:t>
      </w:r>
      <w:proofErr w:type="gramEnd"/>
      <w:r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8137E99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5EEC8DF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326CB5AC" w14:textId="77777777" w:rsidR="00C33860" w:rsidRPr="00493C41" w:rsidRDefault="00C33860" w:rsidP="00C33860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0F8267B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ON(S)</w:t>
      </w:r>
    </w:p>
    <w:p w14:paraId="30A4C67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C5F30AE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9CC506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7E351A77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645370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385CBB5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588AFFF8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288BD04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 (if applicable)</w:t>
      </w:r>
    </w:p>
    <w:p w14:paraId="16C15C5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3AF722E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7B015FF4" w14:textId="77777777" w:rsidR="00C33860" w:rsidRPr="00493C41" w:rsidRDefault="00C33860" w:rsidP="00C33860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7ECB0BBF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E8EA52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3588E1B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F4861CD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785737E7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5087FD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D294D48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5270A6C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55C7B4E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697358A1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659D38D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0F158657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719FAE4" w14:textId="77777777" w:rsidR="00C33860" w:rsidRPr="00493C41" w:rsidRDefault="00C33860" w:rsidP="00C33860">
      <w:pPr>
        <w:pStyle w:val="Corpsdetexte"/>
        <w:numPr>
          <w:ilvl w:val="0"/>
          <w:numId w:val="2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C33860" w:rsidRPr="00493C41" w14:paraId="0F17EF37" w14:textId="77777777" w:rsidTr="002C7EFC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ABAC76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A7FCA2D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237BF67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5AA1B93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9F0BE0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3B6F46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CCACF70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5B84C21E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C33860" w:rsidRPr="00493C41" w14:paraId="7FB178AF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440BD3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2A6BAB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31560E5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1637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2A6E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676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0BDC95DD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66FE076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D02F7B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15E51F9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9E1F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D7B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5F4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53915CEC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86DF0D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CBC37E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BB85DD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2C2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1574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DBC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0AA6BEB3" w14:textId="77777777" w:rsidR="00C33860" w:rsidRPr="00493C41" w:rsidRDefault="00C33860" w:rsidP="00C33860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39EEA142" w14:textId="77777777" w:rsidR="00C33860" w:rsidRDefault="00C33860" w:rsidP="00C33860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AD3EB7" w14:textId="77777777" w:rsidR="00C33860" w:rsidRDefault="00C33860" w:rsidP="00C33860">
      <w:pPr>
        <w:jc w:val="center"/>
        <w:rPr>
          <w:sz w:val="22"/>
          <w:szCs w:val="22"/>
        </w:rPr>
      </w:pPr>
    </w:p>
    <w:p w14:paraId="1B4BAEE0" w14:textId="77777777" w:rsidR="00C33860" w:rsidRDefault="00C33860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Early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achievements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track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record </w:t>
      </w:r>
    </w:p>
    <w:p w14:paraId="7B45F439" w14:textId="5713C5E2" w:rsidR="00C33860" w:rsidRDefault="00AB25B1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</w:p>
    <w:p w14:paraId="45B72984" w14:textId="77777777" w:rsidR="00C33860" w:rsidRPr="007620E3" w:rsidRDefault="00C33860" w:rsidP="00C33860">
      <w:pPr>
        <w:jc w:val="center"/>
        <w:rPr>
          <w:rFonts w:ascii="Calibri" w:hAnsi="Calibri"/>
          <w:color w:val="1F497D"/>
          <w:sz w:val="22"/>
          <w:szCs w:val="22"/>
        </w:rPr>
      </w:pPr>
    </w:p>
    <w:p w14:paraId="1EC07BB5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Principal Investigator (PI) must provide a list of achievements reflecting their track record. </w:t>
      </w:r>
    </w:p>
    <w:p w14:paraId="17C7FB6B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9567E8F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applicant should list (if applicable): </w:t>
      </w:r>
    </w:p>
    <w:p w14:paraId="1CEE27BD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66420971" w14:textId="5260A576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Publications (up to five for Starting Grant and up to ten for Consolidator Grant) in major international peer-reviewed multi-disciplinary scientific journals and/or in the leading international peer-reviewed journals, peer-reviewed conferences proceedings and/or monographs of their respective research fields, highlighting those as main author or without the presence as co-author of their PhD supervisor (properly referenced -including all authors-, field relevant bibliometric indicators may also be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included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); preprints27 are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also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acceptable</w:t>
      </w:r>
    </w:p>
    <w:p w14:paraId="4D9D48D0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E71178F" w14:textId="6A9CA54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Research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monographs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and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any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translations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thereof</w:t>
      </w:r>
      <w:proofErr w:type="spellEnd"/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4CAC1042" w14:textId="77777777" w:rsidR="004604CF" w:rsidRPr="00A8417A" w:rsidRDefault="004604CF" w:rsidP="004604CF">
      <w:pPr>
        <w:pStyle w:val="Paragraphedeliste"/>
        <w:ind w:left="426"/>
        <w:rPr>
          <w:rFonts w:asciiTheme="minorHAnsi" w:hAnsiTheme="minorHAnsi" w:cstheme="minorHAnsi"/>
          <w:color w:val="0E2841" w:themeColor="text2"/>
          <w:szCs w:val="24"/>
        </w:rPr>
      </w:pPr>
    </w:p>
    <w:p w14:paraId="23A184D2" w14:textId="2A1B303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Granted patent(s)</w:t>
      </w:r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2C61A14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67124CA" w14:textId="450CD2F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Invited presentations to internationally established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conferences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and/or international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advanced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schools</w:t>
      </w:r>
      <w:proofErr w:type="spellEnd"/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78F4F66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3D9D0B36" w14:textId="22D078AF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Prizes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/Awards/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Academy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memberships</w:t>
      </w:r>
      <w:proofErr w:type="spellEnd"/>
    </w:p>
    <w:p w14:paraId="7E4663B1" w14:textId="77777777" w:rsidR="004604CF" w:rsidRDefault="004604CF" w:rsidP="004604CF">
      <w:pPr>
        <w:pStyle w:val="Default"/>
        <w:ind w:left="720"/>
        <w:jc w:val="both"/>
      </w:pPr>
    </w:p>
    <w:p w14:paraId="4CC3E870" w14:textId="77777777" w:rsidR="00C33860" w:rsidRPr="00571632" w:rsidRDefault="00C33860" w:rsidP="00C33860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12B8F804" w14:textId="77777777" w:rsidR="00C33860" w:rsidRPr="00F213A6" w:rsidRDefault="00C33860" w:rsidP="00C33860">
      <w:pPr>
        <w:jc w:val="both"/>
        <w:rPr>
          <w:sz w:val="22"/>
          <w:szCs w:val="22"/>
        </w:rPr>
      </w:pPr>
    </w:p>
    <w:p w14:paraId="5D0F776F" w14:textId="77777777" w:rsidR="00C33860" w:rsidRPr="00C31A1F" w:rsidRDefault="00C33860" w:rsidP="00C33860">
      <w:pPr>
        <w:jc w:val="both"/>
        <w:rPr>
          <w:i/>
          <w:sz w:val="22"/>
          <w:szCs w:val="22"/>
        </w:rPr>
      </w:pPr>
    </w:p>
    <w:p w14:paraId="3565D031" w14:textId="77777777" w:rsidR="00C33860" w:rsidRPr="00982BA2" w:rsidRDefault="00C33860" w:rsidP="00C33860">
      <w:pPr>
        <w:jc w:val="both"/>
        <w:rPr>
          <w:sz w:val="22"/>
          <w:szCs w:val="22"/>
        </w:rPr>
      </w:pPr>
    </w:p>
    <w:p w14:paraId="4FB723CE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5F397A2F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6BB081D6" w14:textId="77777777" w:rsidR="00BA0F8A" w:rsidRDefault="00BA0F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05C34125" w14:textId="08A2FDD5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>
        <w:rPr>
          <w:rFonts w:asciiTheme="minorHAnsi" w:hAnsiTheme="minorHAnsi"/>
          <w:b/>
          <w:color w:val="0E2841" w:themeColor="text2"/>
          <w:sz w:val="28"/>
          <w:szCs w:val="22"/>
        </w:rPr>
        <w:lastRenderedPageBreak/>
        <w:t>Projet / Opération</w:t>
      </w:r>
    </w:p>
    <w:p w14:paraId="2EA6ECDA" w14:textId="454C4AD7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(français)</w:t>
      </w:r>
    </w:p>
    <w:p w14:paraId="02676FFE" w14:textId="2D136D1C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>❶ Résumé grand public</w:t>
      </w:r>
      <w:r w:rsidRPr="000C42F5">
        <w:rPr>
          <w:rStyle w:val="Appelnotedebasdep"/>
          <w:rFonts w:asciiTheme="minorHAnsi" w:hAnsiTheme="minorHAnsi" w:cstheme="minorHAnsi"/>
          <w:color w:val="0E2841" w:themeColor="text2"/>
          <w:szCs w:val="24"/>
        </w:rPr>
        <w:footnoteReference w:id="1"/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(maximum 1 page)</w:t>
      </w:r>
      <w:r w:rsidRPr="000C42F5">
        <w:rPr>
          <w:rFonts w:asciiTheme="minorHAnsi" w:hAnsiTheme="minorHAnsi" w:cstheme="minorHAnsi"/>
          <w:i/>
          <w:color w:val="0E2841" w:themeColor="text2"/>
          <w:szCs w:val="24"/>
        </w:rPr>
        <w:t xml:space="preserve"> </w:t>
      </w:r>
    </w:p>
    <w:p w14:paraId="5540079D" w14:textId="2F9C0341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❷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C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ontexte et objectifs du projet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/ de l’opération</w:t>
      </w:r>
    </w:p>
    <w:p w14:paraId="0529A077" w14:textId="77777777" w:rsidR="002A5C8E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❸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Méthodologie</w:t>
      </w:r>
    </w:p>
    <w:p w14:paraId="4BA2B2B6" w14:textId="20CD3A36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❹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 xml:space="preserve">Gouvernance et animation </w:t>
      </w:r>
    </w:p>
    <w:p w14:paraId="165A155B" w14:textId="2C41353D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❺ Résultats scientifiques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attendus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dans le projet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, impact attendu du projet sur l’évolution du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/des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 laboratoire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(s)</w:t>
      </w:r>
    </w:p>
    <w:p w14:paraId="18F1EFD2" w14:textId="58A90F33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❻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Actions de diffusion envisagées (grand public, scolaires, etc.)</w:t>
      </w:r>
    </w:p>
    <w:p w14:paraId="148A01C4" w14:textId="5CA43FBF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❼ Effet levier du projet (réponse à d’autres appels à projets, insertion dans des réseaux,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brevet, 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>…)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,</w:t>
      </w:r>
      <w:r w:rsidR="005F061E" w:rsidRPr="005F061E">
        <w:rPr>
          <w:rFonts w:asciiTheme="minorHAnsi" w:hAnsiTheme="minorHAnsi" w:cstheme="minorHAnsi"/>
          <w:color w:val="0E2841" w:themeColor="text2"/>
          <w:szCs w:val="24"/>
        </w:rPr>
        <w:t xml:space="preserve"> </w:t>
      </w:r>
      <w:r w:rsidR="005F061E" w:rsidRPr="000C42F5">
        <w:rPr>
          <w:rFonts w:asciiTheme="minorHAnsi" w:hAnsiTheme="minorHAnsi" w:cstheme="minorHAnsi"/>
          <w:color w:val="0E2841" w:themeColor="text2"/>
          <w:szCs w:val="24"/>
        </w:rPr>
        <w:t>perspectives</w:t>
      </w:r>
    </w:p>
    <w:p w14:paraId="0E4E9866" w14:textId="77777777" w:rsidR="00A24701" w:rsidRPr="00553911" w:rsidRDefault="00A24701" w:rsidP="00A24701">
      <w:pPr>
        <w:rPr>
          <w:rFonts w:asciiTheme="minorHAnsi" w:hAnsiTheme="minorHAnsi"/>
        </w:rPr>
      </w:pPr>
    </w:p>
    <w:p w14:paraId="78393820" w14:textId="77777777" w:rsidR="00A24701" w:rsidRPr="00553911" w:rsidRDefault="00A24701" w:rsidP="00A24701">
      <w:pPr>
        <w:rPr>
          <w:rFonts w:asciiTheme="minorHAnsi" w:hAnsiTheme="minorHAnsi"/>
        </w:rPr>
      </w:pPr>
    </w:p>
    <w:p w14:paraId="462B10DF" w14:textId="77777777" w:rsidR="00A24701" w:rsidRPr="00553911" w:rsidRDefault="00A24701" w:rsidP="00A24701">
      <w:pPr>
        <w:rPr>
          <w:rFonts w:asciiTheme="minorHAnsi" w:hAnsiTheme="minorHAnsi"/>
        </w:rPr>
      </w:pPr>
    </w:p>
    <w:p w14:paraId="7D330E8E" w14:textId="77777777" w:rsidR="00A24701" w:rsidRDefault="00A24701" w:rsidP="00A24701">
      <w:pPr>
        <w:pStyle w:val="Ref"/>
        <w:rPr>
          <w:sz w:val="24"/>
          <w:szCs w:val="24"/>
        </w:rPr>
      </w:pPr>
    </w:p>
    <w:p w14:paraId="2AC24BBB" w14:textId="77777777" w:rsidR="00A24701" w:rsidRDefault="00A24701" w:rsidP="00A24701">
      <w:pPr>
        <w:pStyle w:val="Ref"/>
        <w:rPr>
          <w:sz w:val="24"/>
          <w:szCs w:val="24"/>
        </w:rPr>
      </w:pPr>
    </w:p>
    <w:p w14:paraId="530031EF" w14:textId="77777777" w:rsidR="00B47DBE" w:rsidRDefault="00B47DBE"/>
    <w:sectPr w:rsidR="00B47DBE" w:rsidSect="00A24701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A8F0" w14:textId="77777777" w:rsidR="00A24701" w:rsidRDefault="00A24701" w:rsidP="00A24701">
      <w:r>
        <w:separator/>
      </w:r>
    </w:p>
  </w:endnote>
  <w:endnote w:type="continuationSeparator" w:id="0">
    <w:p w14:paraId="161F07E2" w14:textId="77777777" w:rsidR="00A24701" w:rsidRDefault="00A24701" w:rsidP="00A2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AE4A" w14:textId="77777777" w:rsidR="00A24701" w:rsidRDefault="00A247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202524C7" w14:textId="77777777" w:rsidR="00A24701" w:rsidRDefault="00A247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C7F8" w14:textId="77777777" w:rsidR="00A24701" w:rsidRDefault="00A24701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DE25FF1" w14:textId="77777777" w:rsidR="00A24701" w:rsidRDefault="00A24701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66A" w14:textId="3721D659" w:rsidR="00C33860" w:rsidRDefault="002563A8">
    <w:pPr>
      <w:pStyle w:val="Pieddepage"/>
    </w:pPr>
    <w:r>
      <w:t xml:space="preserve">Région des Pays de la Loire - </w:t>
    </w:r>
    <w:r w:rsidR="00C33860">
      <w:t xml:space="preserve">DESR – Service Recherche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7443" w14:textId="77777777" w:rsidR="005F061E" w:rsidRDefault="005F06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CC2E3EB" w14:textId="77777777" w:rsidR="005F061E" w:rsidRDefault="005F061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31BBE9" w14:textId="77777777" w:rsidR="005F061E" w:rsidRDefault="005F061E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D31C66" wp14:editId="5DF5433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ED4D7" w14:textId="77777777" w:rsidR="005F061E" w:rsidRDefault="005F061E">
                              <w:pPr>
                                <w:pStyle w:val="Pieddepage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0D31C66" id="Ellipse 1" o:spid="_x0000_s1027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86ED4D7" w14:textId="77777777" w:rsidR="005F061E" w:rsidRDefault="005F061E">
                        <w:pPr>
                          <w:pStyle w:val="Pieddepage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4FA8" w14:textId="77777777" w:rsidR="005F061E" w:rsidRDefault="005F061E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43D9D0E0" w14:textId="77777777" w:rsidR="005F061E" w:rsidRDefault="005F06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CAE" w14:textId="77777777" w:rsidR="00A24701" w:rsidRDefault="00A24701" w:rsidP="00A24701">
      <w:r>
        <w:separator/>
      </w:r>
    </w:p>
  </w:footnote>
  <w:footnote w:type="continuationSeparator" w:id="0">
    <w:p w14:paraId="5C50175C" w14:textId="77777777" w:rsidR="00A24701" w:rsidRDefault="00A24701" w:rsidP="00A24701">
      <w:r>
        <w:continuationSeparator/>
      </w:r>
    </w:p>
  </w:footnote>
  <w:footnote w:id="1">
    <w:p w14:paraId="0C72339D" w14:textId="77777777" w:rsidR="00A24701" w:rsidRPr="00BD5E9E" w:rsidRDefault="00A24701" w:rsidP="00A24701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014AFF">
        <w:rPr>
          <w:rStyle w:val="Appelnotedebasdep"/>
        </w:rPr>
        <w:footnoteRef/>
      </w:r>
      <w:r w:rsidRPr="00014AFF">
        <w:rPr>
          <w:i/>
          <w:iCs/>
        </w:rPr>
        <w:t xml:space="preserve"> </w:t>
      </w:r>
      <w:r w:rsidRPr="00BD5E9E">
        <w:rPr>
          <w:rFonts w:asciiTheme="minorHAnsi" w:hAnsiTheme="minorHAnsi" w:cstheme="minorHAnsi"/>
          <w:i/>
          <w:iCs/>
          <w:sz w:val="18"/>
          <w:szCs w:val="18"/>
        </w:rPr>
        <w:t xml:space="preserve">Le résumé pourra être mis en ligne sur le site </w:t>
      </w:r>
      <w:proofErr w:type="spellStart"/>
      <w:r w:rsidRPr="00BD5E9E">
        <w:rPr>
          <w:rFonts w:asciiTheme="minorHAnsi" w:hAnsiTheme="minorHAnsi" w:cstheme="minorHAnsi"/>
          <w:i/>
          <w:iCs/>
          <w:sz w:val="18"/>
          <w:szCs w:val="18"/>
        </w:rPr>
        <w:t>Echosciences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C6D6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51D7E195" wp14:editId="61F5E007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EB5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30A050A6" wp14:editId="01EC9BE9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C0995"/>
    <w:multiLevelType w:val="hybridMultilevel"/>
    <w:tmpl w:val="F7620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7086">
    <w:abstractNumId w:val="0"/>
  </w:num>
  <w:num w:numId="2" w16cid:durableId="1054162713">
    <w:abstractNumId w:val="1"/>
  </w:num>
  <w:num w:numId="3" w16cid:durableId="2248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1"/>
    <w:rsid w:val="00096635"/>
    <w:rsid w:val="000C42F5"/>
    <w:rsid w:val="0015540C"/>
    <w:rsid w:val="001D64C2"/>
    <w:rsid w:val="002563A8"/>
    <w:rsid w:val="002A514D"/>
    <w:rsid w:val="002A5C8E"/>
    <w:rsid w:val="004604CF"/>
    <w:rsid w:val="005C32CF"/>
    <w:rsid w:val="005F061E"/>
    <w:rsid w:val="008B7939"/>
    <w:rsid w:val="009E5155"/>
    <w:rsid w:val="009F129A"/>
    <w:rsid w:val="00A24701"/>
    <w:rsid w:val="00A8417A"/>
    <w:rsid w:val="00AB25B1"/>
    <w:rsid w:val="00AF1370"/>
    <w:rsid w:val="00B40FB1"/>
    <w:rsid w:val="00B47DBE"/>
    <w:rsid w:val="00B91D73"/>
    <w:rsid w:val="00BA0F8A"/>
    <w:rsid w:val="00C33860"/>
    <w:rsid w:val="00CC0A30"/>
    <w:rsid w:val="00D447A8"/>
    <w:rsid w:val="00D70949"/>
    <w:rsid w:val="00E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311"/>
  <w15:chartTrackingRefBased/>
  <w15:docId w15:val="{50C09C34-42B9-4D58-9527-A2ABB23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7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7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7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7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7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A24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7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7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7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7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701"/>
    <w:rPr>
      <w:b/>
      <w:bCs/>
      <w:smallCaps/>
      <w:color w:val="0F4761" w:themeColor="accent1" w:themeShade="BF"/>
      <w:spacing w:val="5"/>
    </w:rPr>
  </w:style>
  <w:style w:type="paragraph" w:customStyle="1" w:styleId="textecourant">
    <w:name w:val="texte courant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247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4701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47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701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24701"/>
    <w:rPr>
      <w:rFonts w:ascii="Arial Narrow" w:hAnsi="Arial Narrow"/>
      <w:sz w:val="16"/>
    </w:rPr>
  </w:style>
  <w:style w:type="character" w:styleId="Lienhypertexte">
    <w:name w:val="Hyperlink"/>
    <w:rsid w:val="00A24701"/>
    <w:rPr>
      <w:color w:val="0000FF"/>
      <w:u w:val="single"/>
    </w:rPr>
  </w:style>
  <w:style w:type="table" w:styleId="Grilledutableau">
    <w:name w:val="Table Grid"/>
    <w:basedOn w:val="TableauNormal"/>
    <w:rsid w:val="00A2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24701"/>
    <w:rPr>
      <w:vertAlign w:val="superscript"/>
    </w:rPr>
  </w:style>
  <w:style w:type="table" w:styleId="Tableausimple2">
    <w:name w:val="Plain Table 2"/>
    <w:basedOn w:val="TableauNormal"/>
    <w:uiPriority w:val="42"/>
    <w:rsid w:val="00A24701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24701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4701"/>
    <w:rPr>
      <w:rFonts w:ascii="Times" w:eastAsia="Times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C33860"/>
    <w:pPr>
      <w:spacing w:after="120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C3386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enudetableau">
    <w:name w:val="Contenu de tableau"/>
    <w:basedOn w:val="Normal"/>
    <w:rsid w:val="00C33860"/>
    <w:pPr>
      <w:widowControl w:val="0"/>
      <w:suppressLineNumbers/>
      <w:suppressAutoHyphens/>
    </w:pPr>
    <w:rPr>
      <w:rFonts w:ascii="Times New Roman" w:eastAsia="Times New Roman" w:hAnsi="Times New Roman" w:cs="Arial Unicode MS"/>
      <w:kern w:val="1"/>
      <w:szCs w:val="24"/>
      <w:lang w:val="fr-BE" w:eastAsia="hi-IN" w:bidi="hi-IN"/>
    </w:rPr>
  </w:style>
  <w:style w:type="paragraph" w:customStyle="1" w:styleId="Default">
    <w:name w:val="Default"/>
    <w:uiPriority w:val="99"/>
    <w:rsid w:val="00C338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3</cp:revision>
  <dcterms:created xsi:type="dcterms:W3CDTF">2024-07-18T13:38:00Z</dcterms:created>
  <dcterms:modified xsi:type="dcterms:W3CDTF">2024-07-18T13:41:00Z</dcterms:modified>
</cp:coreProperties>
</file>